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6443F" w14:textId="58640FCC" w:rsidR="00AE4CC9" w:rsidRPr="00AE4CC9" w:rsidRDefault="00AE4CC9" w:rsidP="00E50B7B">
      <w:pPr>
        <w:pStyle w:val="a5"/>
        <w:spacing w:line="240" w:lineRule="auto"/>
        <w:ind w:firstLine="0"/>
        <w:jc w:val="center"/>
        <w:rPr>
          <w:b/>
          <w:szCs w:val="28"/>
        </w:rPr>
      </w:pPr>
      <w:r w:rsidRPr="00AE4CC9">
        <w:rPr>
          <w:noProof/>
          <w:lang w:eastAsia="ru-RU"/>
        </w:rPr>
        <w:drawing>
          <wp:inline distT="0" distB="0" distL="0" distR="0" wp14:anchorId="413602B0" wp14:editId="5011F978">
            <wp:extent cx="447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7F64DFDA" w14:textId="77777777" w:rsidR="00AE4CC9" w:rsidRPr="00AE4CC9" w:rsidRDefault="00AE4CC9" w:rsidP="00E50B7B">
      <w:pPr>
        <w:pStyle w:val="a5"/>
        <w:spacing w:line="240" w:lineRule="auto"/>
        <w:ind w:firstLine="0"/>
        <w:jc w:val="center"/>
        <w:rPr>
          <w:b/>
          <w:szCs w:val="28"/>
        </w:rPr>
      </w:pPr>
      <w:r w:rsidRPr="00AE4CC9">
        <w:rPr>
          <w:b/>
          <w:szCs w:val="28"/>
        </w:rPr>
        <w:t>АДМИНИСТРАЦИЯ</w:t>
      </w:r>
    </w:p>
    <w:p w14:paraId="5BECAC86" w14:textId="77777777" w:rsidR="00AE4CC9" w:rsidRPr="00AE4CC9" w:rsidRDefault="00AE4CC9" w:rsidP="00E50B7B">
      <w:pPr>
        <w:pStyle w:val="a5"/>
        <w:pBdr>
          <w:bottom w:val="single" w:sz="4" w:space="1" w:color="auto"/>
        </w:pBdr>
        <w:spacing w:line="240" w:lineRule="auto"/>
        <w:ind w:firstLine="0"/>
        <w:jc w:val="center"/>
        <w:rPr>
          <w:b/>
          <w:szCs w:val="28"/>
        </w:rPr>
      </w:pPr>
      <w:r w:rsidRPr="00AE4CC9">
        <w:rPr>
          <w:b/>
          <w:szCs w:val="28"/>
        </w:rPr>
        <w:t>ВОСКРЕСЕНСКОГО МУНИЦИПАЛЬНОГО РАЙОНА</w:t>
      </w:r>
      <w:r w:rsidRPr="00AE4CC9">
        <w:rPr>
          <w:b/>
          <w:szCs w:val="28"/>
        </w:rPr>
        <w:br/>
        <w:t xml:space="preserve"> САРАТОВСКОЙ ОБЛАСТИ</w:t>
      </w:r>
    </w:p>
    <w:tbl>
      <w:tblPr>
        <w:tblW w:w="28313" w:type="dxa"/>
        <w:tblBorders>
          <w:top w:val="single" w:sz="6" w:space="0" w:color="auto"/>
        </w:tblBorders>
        <w:tblLayout w:type="fixed"/>
        <w:tblCellMar>
          <w:left w:w="70" w:type="dxa"/>
          <w:right w:w="70" w:type="dxa"/>
        </w:tblCellMar>
        <w:tblLook w:val="0000" w:firstRow="0" w:lastRow="0" w:firstColumn="0" w:lastColumn="0" w:noHBand="0" w:noVBand="0"/>
      </w:tblPr>
      <w:tblGrid>
        <w:gridCol w:w="8647"/>
        <w:gridCol w:w="9833"/>
        <w:gridCol w:w="9833"/>
      </w:tblGrid>
      <w:tr w:rsidR="00AE4CC9" w:rsidRPr="00AE4CC9" w14:paraId="4960E031" w14:textId="77777777" w:rsidTr="00E50B7B">
        <w:trPr>
          <w:cantSplit/>
          <w:trHeight w:val="1805"/>
        </w:trPr>
        <w:tc>
          <w:tcPr>
            <w:tcW w:w="8647" w:type="dxa"/>
            <w:tcBorders>
              <w:top w:val="nil"/>
              <w:bottom w:val="nil"/>
            </w:tcBorders>
          </w:tcPr>
          <w:p w14:paraId="21A3741D" w14:textId="77777777" w:rsidR="00AE4CC9" w:rsidRPr="00AE4CC9" w:rsidRDefault="00AE4CC9" w:rsidP="00AE4CC9">
            <w:pPr>
              <w:spacing w:after="0" w:line="240" w:lineRule="auto"/>
              <w:jc w:val="center"/>
              <w:rPr>
                <w:rFonts w:ascii="Times New Roman" w:hAnsi="Times New Roman" w:cs="Times New Roman"/>
                <w:b/>
                <w:noProof/>
                <w:sz w:val="44"/>
              </w:rPr>
            </w:pPr>
          </w:p>
          <w:p w14:paraId="16AA3170" w14:textId="77777777" w:rsidR="00AE4CC9" w:rsidRPr="00AE4CC9" w:rsidRDefault="00AE4CC9" w:rsidP="00E50B7B">
            <w:pPr>
              <w:spacing w:after="0" w:line="240" w:lineRule="auto"/>
              <w:jc w:val="center"/>
              <w:rPr>
                <w:rFonts w:ascii="Times New Roman" w:hAnsi="Times New Roman" w:cs="Times New Roman"/>
                <w:b/>
                <w:sz w:val="44"/>
              </w:rPr>
            </w:pPr>
            <w:r w:rsidRPr="00AE4CC9">
              <w:rPr>
                <w:rFonts w:ascii="Times New Roman" w:hAnsi="Times New Roman" w:cs="Times New Roman"/>
                <w:b/>
                <w:noProof/>
                <w:sz w:val="44"/>
              </w:rPr>
              <w:t>ПОСТАНОВЛЕНИЕ</w:t>
            </w:r>
          </w:p>
          <w:p w14:paraId="1A37524F" w14:textId="77777777" w:rsidR="00AE4CC9" w:rsidRPr="00AE4CC9" w:rsidRDefault="00AE4CC9" w:rsidP="00AE4CC9">
            <w:pPr>
              <w:pStyle w:val="a7"/>
              <w:framePr w:wrap="auto"/>
            </w:pPr>
            <w:r w:rsidRPr="00AE4CC9">
              <w:t xml:space="preserve"> </w:t>
            </w:r>
          </w:p>
          <w:p w14:paraId="575D5227" w14:textId="566D2412" w:rsidR="00AE4CC9" w:rsidRPr="00AE4CC9" w:rsidRDefault="00AE4CC9" w:rsidP="00E50B7B">
            <w:pPr>
              <w:pStyle w:val="a7"/>
              <w:framePr w:wrap="auto"/>
              <w:ind w:firstLine="219"/>
              <w:jc w:val="left"/>
              <w:rPr>
                <w:i/>
              </w:rPr>
            </w:pPr>
            <w:r w:rsidRPr="00AE4CC9">
              <w:t xml:space="preserve">от </w:t>
            </w:r>
            <w:r w:rsidR="00D37BDD">
              <w:t>24 ноября</w:t>
            </w:r>
            <w:r w:rsidRPr="00AE4CC9">
              <w:t xml:space="preserve"> 202</w:t>
            </w:r>
            <w:r w:rsidR="001A7848">
              <w:t>2</w:t>
            </w:r>
            <w:r w:rsidRPr="00AE4CC9">
              <w:t xml:space="preserve"> года                                                                    № _</w:t>
            </w:r>
            <w:r w:rsidR="00D37BDD">
              <w:t>54-н</w:t>
            </w:r>
            <w:bookmarkStart w:id="0" w:name="_GoBack"/>
            <w:bookmarkEnd w:id="0"/>
          </w:p>
          <w:p w14:paraId="32257783" w14:textId="77777777" w:rsidR="00AE4CC9" w:rsidRPr="00AE4CC9" w:rsidRDefault="00AE4CC9" w:rsidP="00E50B7B">
            <w:pPr>
              <w:pStyle w:val="a7"/>
              <w:framePr w:wrap="auto"/>
            </w:pPr>
            <w:r w:rsidRPr="00AE4CC9">
              <w:t>с. Воскресенское</w:t>
            </w:r>
          </w:p>
          <w:p w14:paraId="6266B228" w14:textId="77777777" w:rsidR="00AE4CC9" w:rsidRPr="00AE4CC9" w:rsidRDefault="00AE4CC9" w:rsidP="00AE4CC9">
            <w:pPr>
              <w:spacing w:after="0" w:line="240" w:lineRule="auto"/>
              <w:rPr>
                <w:rFonts w:ascii="Times New Roman" w:hAnsi="Times New Roman" w:cs="Times New Roman"/>
              </w:rPr>
            </w:pPr>
          </w:p>
        </w:tc>
        <w:tc>
          <w:tcPr>
            <w:tcW w:w="9833" w:type="dxa"/>
            <w:tcBorders>
              <w:top w:val="single" w:sz="6" w:space="0" w:color="auto"/>
              <w:bottom w:val="single" w:sz="6" w:space="0" w:color="auto"/>
            </w:tcBorders>
          </w:tcPr>
          <w:p w14:paraId="18CD9302" w14:textId="77777777" w:rsidR="00AE4CC9" w:rsidRPr="00AE4CC9" w:rsidRDefault="00AE4CC9" w:rsidP="00AE4CC9">
            <w:pPr>
              <w:spacing w:after="0" w:line="240" w:lineRule="auto"/>
              <w:jc w:val="center"/>
              <w:rPr>
                <w:rFonts w:ascii="Times New Roman" w:hAnsi="Times New Roman" w:cs="Times New Roman"/>
                <w:noProof/>
              </w:rPr>
            </w:pPr>
          </w:p>
        </w:tc>
        <w:tc>
          <w:tcPr>
            <w:tcW w:w="9833" w:type="dxa"/>
            <w:tcBorders>
              <w:top w:val="single" w:sz="6" w:space="0" w:color="auto"/>
              <w:bottom w:val="single" w:sz="6" w:space="0" w:color="auto"/>
            </w:tcBorders>
          </w:tcPr>
          <w:p w14:paraId="218D6B7A" w14:textId="77777777" w:rsidR="00AE4CC9" w:rsidRPr="00AE4CC9" w:rsidRDefault="00AE4CC9" w:rsidP="00AE4CC9">
            <w:pPr>
              <w:spacing w:after="0" w:line="240" w:lineRule="auto"/>
              <w:jc w:val="center"/>
              <w:rPr>
                <w:rFonts w:ascii="Times New Roman" w:hAnsi="Times New Roman" w:cs="Times New Roman"/>
                <w:noProof/>
              </w:rPr>
            </w:pPr>
          </w:p>
        </w:tc>
      </w:tr>
    </w:tbl>
    <w:p w14:paraId="439B702F" w14:textId="4FD78C38" w:rsidR="00AE4CC9" w:rsidRPr="001A7848" w:rsidRDefault="00AE4CC9" w:rsidP="001A7848">
      <w:pPr>
        <w:pStyle w:val="a3"/>
        <w:jc w:val="both"/>
        <w:rPr>
          <w:rFonts w:ascii="Times New Roman" w:hAnsi="Times New Roman" w:cs="Times New Roman"/>
          <w:sz w:val="24"/>
          <w:szCs w:val="24"/>
        </w:rPr>
      </w:pPr>
      <w:r w:rsidRPr="001A7848">
        <w:rPr>
          <w:rFonts w:ascii="Times New Roman" w:hAnsi="Times New Roman" w:cs="Times New Roman"/>
          <w:bCs/>
          <w:sz w:val="24"/>
          <w:szCs w:val="24"/>
          <w:lang w:eastAsia="ru-RU"/>
        </w:rPr>
        <w:t xml:space="preserve">Об утверждении </w:t>
      </w:r>
      <w:r w:rsidRPr="001A7848">
        <w:rPr>
          <w:rFonts w:ascii="Times New Roman" w:hAnsi="Times New Roman" w:cs="Times New Roman"/>
          <w:sz w:val="24"/>
          <w:szCs w:val="24"/>
        </w:rPr>
        <w:t>программы профилактики рисков причинения вреда (ущерба) охраняемым законом ценностям в рамках осуществления муниципального контроля</w:t>
      </w:r>
      <w:r w:rsidR="00CD60C8" w:rsidRPr="001A784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A7848">
        <w:rPr>
          <w:rFonts w:ascii="Times New Roman" w:hAnsi="Times New Roman" w:cs="Times New Roman"/>
          <w:sz w:val="24"/>
          <w:szCs w:val="24"/>
        </w:rPr>
        <w:t xml:space="preserve"> на территории Воскресенского муниципального района Саратовской области </w:t>
      </w:r>
    </w:p>
    <w:p w14:paraId="3D2B95D0" w14:textId="77777777" w:rsidR="00AE4CC9" w:rsidRPr="001A7848" w:rsidRDefault="00AE4CC9" w:rsidP="00AE4CC9">
      <w:pPr>
        <w:spacing w:after="0" w:line="240" w:lineRule="auto"/>
        <w:jc w:val="both"/>
        <w:rPr>
          <w:rFonts w:ascii="Times New Roman" w:hAnsi="Times New Roman" w:cs="Times New Roman"/>
          <w:bCs/>
          <w:sz w:val="24"/>
          <w:szCs w:val="24"/>
          <w:lang w:eastAsia="ru-RU"/>
        </w:rPr>
      </w:pPr>
    </w:p>
    <w:p w14:paraId="4C1F2521" w14:textId="267C0605" w:rsidR="00AE4CC9" w:rsidRPr="001A7848" w:rsidRDefault="00AE4CC9" w:rsidP="00AE4CC9">
      <w:pPr>
        <w:pStyle w:val="a3"/>
        <w:ind w:firstLine="567"/>
        <w:jc w:val="both"/>
        <w:rPr>
          <w:rFonts w:ascii="Times New Roman" w:hAnsi="Times New Roman" w:cs="Times New Roman"/>
          <w:sz w:val="24"/>
          <w:szCs w:val="24"/>
        </w:rPr>
      </w:pPr>
      <w:r w:rsidRPr="001A7848">
        <w:rPr>
          <w:rFonts w:ascii="Times New Roman" w:hAnsi="Times New Roman" w:cs="Times New Roman"/>
          <w:sz w:val="24"/>
          <w:szCs w:val="24"/>
          <w:lang w:eastAsia="ru-RU"/>
        </w:rPr>
        <w:t xml:space="preserve">На основании Федерального закона от 31.07.2020 года № 248-ФЗ «О государственном контроле (надзоре) и муниципальном контроле в Российской Федерации», Федерального закона от 06.10.2003 года № 131-ФЗ «Об общих принципах организации местного самоуправления в Российской Федерации», </w:t>
      </w:r>
      <w:r w:rsidR="00CD60C8" w:rsidRPr="001A7848">
        <w:rPr>
          <w:rFonts w:ascii="Times New Roman" w:hAnsi="Times New Roman" w:cs="Times New Roman"/>
          <w:sz w:val="24"/>
          <w:szCs w:val="24"/>
        </w:rPr>
        <w:t xml:space="preserve">решения Собрания Воскресенского муниципального района Саратовской области от 28.09.2021 года № 47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 </w:t>
      </w:r>
      <w:r w:rsidRPr="001A7848">
        <w:rPr>
          <w:rFonts w:ascii="Times New Roman" w:hAnsi="Times New Roman" w:cs="Times New Roman"/>
          <w:sz w:val="24"/>
          <w:szCs w:val="24"/>
          <w:lang w:eastAsia="ru-RU"/>
        </w:rPr>
        <w:t xml:space="preserve">руководствуясь </w:t>
      </w:r>
      <w:r w:rsidRPr="001A7848">
        <w:rPr>
          <w:rFonts w:ascii="Times New Roman" w:hAnsi="Times New Roman" w:cs="Times New Roman"/>
          <w:sz w:val="24"/>
          <w:szCs w:val="24"/>
        </w:rPr>
        <w:t>Уставом Воскресенского муниципального района Саратовской области, ПОСТАНОВЛЯЕТ:</w:t>
      </w:r>
    </w:p>
    <w:p w14:paraId="42B04B5B" w14:textId="77777777" w:rsidR="001A7848" w:rsidRPr="001A7848" w:rsidRDefault="00AE4CC9" w:rsidP="001A7848">
      <w:pPr>
        <w:pStyle w:val="a3"/>
        <w:ind w:firstLine="567"/>
        <w:jc w:val="both"/>
        <w:rPr>
          <w:rFonts w:ascii="Times New Roman" w:hAnsi="Times New Roman" w:cs="Times New Roman"/>
          <w:sz w:val="24"/>
          <w:szCs w:val="24"/>
        </w:rPr>
      </w:pPr>
      <w:r w:rsidRPr="001A7848">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в рамках осуществления муниципального контроля </w:t>
      </w:r>
      <w:r w:rsidR="00CD60C8" w:rsidRPr="001A7848">
        <w:rPr>
          <w:rFonts w:ascii="Times New Roman" w:hAnsi="Times New Roman" w:cs="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 </w:t>
      </w:r>
      <w:r w:rsidRPr="001A7848">
        <w:rPr>
          <w:rFonts w:ascii="Times New Roman" w:hAnsi="Times New Roman" w:cs="Times New Roman"/>
          <w:sz w:val="24"/>
          <w:szCs w:val="24"/>
        </w:rPr>
        <w:t>согласно приложению.</w:t>
      </w:r>
    </w:p>
    <w:p w14:paraId="08F1A57B" w14:textId="672444C5" w:rsidR="001A7848" w:rsidRPr="001A7848" w:rsidRDefault="001A7848" w:rsidP="001A7848">
      <w:pPr>
        <w:pStyle w:val="a3"/>
        <w:ind w:firstLine="567"/>
        <w:jc w:val="both"/>
        <w:rPr>
          <w:rFonts w:ascii="Times New Roman" w:hAnsi="Times New Roman" w:cs="Times New Roman"/>
          <w:sz w:val="24"/>
          <w:szCs w:val="24"/>
        </w:rPr>
      </w:pPr>
      <w:r w:rsidRPr="001A7848">
        <w:rPr>
          <w:rFonts w:ascii="Times New Roman" w:hAnsi="Times New Roman" w:cs="Times New Roman"/>
          <w:bCs/>
          <w:sz w:val="24"/>
          <w:szCs w:val="24"/>
          <w:lang w:eastAsia="ru-RU"/>
        </w:rPr>
        <w:t xml:space="preserve">2. Постановление администрации Воскресенского муниципального района от 21.02.2022 года № 10-н «Об утверждении </w:t>
      </w:r>
      <w:r w:rsidRPr="001A7848">
        <w:rPr>
          <w:rFonts w:ascii="Times New Roman" w:hAnsi="Times New Roman" w:cs="Times New Roman"/>
          <w:sz w:val="24"/>
          <w:szCs w:val="24"/>
        </w:rPr>
        <w:t xml:space="preserve">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 признать утратившим силу. </w:t>
      </w:r>
    </w:p>
    <w:p w14:paraId="70CFB69A" w14:textId="1EB8BFC3" w:rsidR="00AE4CC9" w:rsidRPr="001A7848" w:rsidRDefault="001A7848" w:rsidP="001A7848">
      <w:pPr>
        <w:pStyle w:val="a3"/>
        <w:ind w:firstLine="567"/>
        <w:jc w:val="both"/>
        <w:rPr>
          <w:rFonts w:ascii="Times New Roman" w:hAnsi="Times New Roman" w:cs="Times New Roman"/>
          <w:sz w:val="24"/>
          <w:szCs w:val="24"/>
        </w:rPr>
      </w:pPr>
      <w:r w:rsidRPr="001A7848">
        <w:rPr>
          <w:rFonts w:ascii="Times New Roman" w:hAnsi="Times New Roman" w:cs="Times New Roman"/>
          <w:sz w:val="24"/>
          <w:szCs w:val="24"/>
        </w:rPr>
        <w:t>3</w:t>
      </w:r>
      <w:r w:rsidR="00AE4CC9" w:rsidRPr="001A7848">
        <w:rPr>
          <w:rFonts w:ascii="Times New Roman" w:hAnsi="Times New Roman" w:cs="Times New Roman"/>
          <w:sz w:val="24"/>
          <w:szCs w:val="24"/>
        </w:rPr>
        <w:t>. Контроль за исполнением настоящего постановления оставляю за собой.</w:t>
      </w:r>
    </w:p>
    <w:p w14:paraId="6B9D202A" w14:textId="679EBD78" w:rsidR="00AE4CC9" w:rsidRPr="001A7848" w:rsidRDefault="001A7848" w:rsidP="00AE4CC9">
      <w:pPr>
        <w:spacing w:after="0" w:line="240" w:lineRule="auto"/>
        <w:ind w:firstLine="567"/>
        <w:jc w:val="both"/>
        <w:rPr>
          <w:rFonts w:ascii="Times New Roman" w:hAnsi="Times New Roman" w:cs="Times New Roman"/>
          <w:b/>
          <w:sz w:val="24"/>
          <w:szCs w:val="24"/>
        </w:rPr>
      </w:pPr>
      <w:r w:rsidRPr="001A7848">
        <w:rPr>
          <w:rFonts w:ascii="Times New Roman" w:hAnsi="Times New Roman" w:cs="Times New Roman"/>
          <w:sz w:val="24"/>
          <w:szCs w:val="24"/>
        </w:rPr>
        <w:t>4</w:t>
      </w:r>
      <w:r w:rsidR="00AE4CC9" w:rsidRPr="001A7848">
        <w:rPr>
          <w:rFonts w:ascii="Times New Roman" w:hAnsi="Times New Roman" w:cs="Times New Roman"/>
          <w:sz w:val="24"/>
          <w:szCs w:val="24"/>
        </w:rPr>
        <w:t xml:space="preserve">. Настоящее постановление вступает в силу со дня его официального опубликования. </w:t>
      </w:r>
    </w:p>
    <w:p w14:paraId="40E676D2" w14:textId="1ED77A9F" w:rsidR="00CD60C8" w:rsidRDefault="00CD60C8" w:rsidP="00AE4CC9">
      <w:pPr>
        <w:spacing w:after="0" w:line="240" w:lineRule="auto"/>
        <w:jc w:val="both"/>
        <w:rPr>
          <w:rFonts w:ascii="Times New Roman" w:hAnsi="Times New Roman" w:cs="Times New Roman"/>
          <w:b/>
          <w:sz w:val="24"/>
          <w:szCs w:val="24"/>
        </w:rPr>
      </w:pPr>
    </w:p>
    <w:p w14:paraId="4B87E3E0" w14:textId="77777777" w:rsidR="00E64D8D" w:rsidRDefault="00E64D8D" w:rsidP="00AE4CC9">
      <w:pPr>
        <w:spacing w:after="0" w:line="240" w:lineRule="auto"/>
        <w:jc w:val="both"/>
        <w:rPr>
          <w:rFonts w:ascii="Times New Roman" w:hAnsi="Times New Roman" w:cs="Times New Roman"/>
          <w:b/>
          <w:sz w:val="24"/>
          <w:szCs w:val="24"/>
        </w:rPr>
      </w:pPr>
    </w:p>
    <w:p w14:paraId="60CBE0E8" w14:textId="77777777" w:rsidR="001A7848" w:rsidRPr="001A7848" w:rsidRDefault="001A7848" w:rsidP="00AE4CC9">
      <w:pPr>
        <w:spacing w:after="0" w:line="240" w:lineRule="auto"/>
        <w:jc w:val="both"/>
        <w:rPr>
          <w:rFonts w:ascii="Times New Roman" w:hAnsi="Times New Roman" w:cs="Times New Roman"/>
          <w:b/>
          <w:sz w:val="24"/>
          <w:szCs w:val="24"/>
        </w:rPr>
      </w:pPr>
    </w:p>
    <w:p w14:paraId="337CFF71" w14:textId="19B14666" w:rsidR="00AE4CC9" w:rsidRPr="001A7848" w:rsidRDefault="00AE4CC9" w:rsidP="00AE4CC9">
      <w:pPr>
        <w:spacing w:after="0" w:line="240" w:lineRule="auto"/>
        <w:jc w:val="both"/>
        <w:rPr>
          <w:rFonts w:ascii="Times New Roman" w:hAnsi="Times New Roman" w:cs="Times New Roman"/>
          <w:b/>
          <w:sz w:val="28"/>
          <w:szCs w:val="28"/>
        </w:rPr>
      </w:pPr>
      <w:r w:rsidRPr="001A7848">
        <w:rPr>
          <w:rFonts w:ascii="Times New Roman" w:hAnsi="Times New Roman" w:cs="Times New Roman"/>
          <w:b/>
          <w:sz w:val="28"/>
          <w:szCs w:val="28"/>
        </w:rPr>
        <w:t xml:space="preserve">Глава Воскресенского </w:t>
      </w:r>
    </w:p>
    <w:p w14:paraId="5D605B41" w14:textId="46A0BE66" w:rsidR="00AE4CC9" w:rsidRPr="001A7848" w:rsidRDefault="00AE4CC9" w:rsidP="00AE4CC9">
      <w:pPr>
        <w:spacing w:after="0" w:line="240" w:lineRule="auto"/>
        <w:jc w:val="both"/>
        <w:rPr>
          <w:rFonts w:ascii="Times New Roman" w:hAnsi="Times New Roman" w:cs="Times New Roman"/>
          <w:b/>
          <w:sz w:val="28"/>
          <w:szCs w:val="28"/>
        </w:rPr>
      </w:pPr>
      <w:r w:rsidRPr="001A7848">
        <w:rPr>
          <w:rFonts w:ascii="Times New Roman" w:hAnsi="Times New Roman" w:cs="Times New Roman"/>
          <w:b/>
          <w:sz w:val="28"/>
          <w:szCs w:val="28"/>
        </w:rPr>
        <w:t>муниципального района</w:t>
      </w:r>
      <w:r w:rsidRPr="001A7848">
        <w:rPr>
          <w:rFonts w:ascii="Times New Roman" w:hAnsi="Times New Roman" w:cs="Times New Roman"/>
          <w:b/>
          <w:sz w:val="28"/>
          <w:szCs w:val="28"/>
        </w:rPr>
        <w:tab/>
        <w:t xml:space="preserve">                </w:t>
      </w:r>
      <w:r w:rsidR="00E50B7B" w:rsidRPr="001A7848">
        <w:rPr>
          <w:rFonts w:ascii="Times New Roman" w:hAnsi="Times New Roman" w:cs="Times New Roman"/>
          <w:b/>
          <w:sz w:val="28"/>
          <w:szCs w:val="28"/>
        </w:rPr>
        <w:t xml:space="preserve">                </w:t>
      </w:r>
      <w:r w:rsidRPr="001A7848">
        <w:rPr>
          <w:rFonts w:ascii="Times New Roman" w:hAnsi="Times New Roman" w:cs="Times New Roman"/>
          <w:b/>
          <w:sz w:val="28"/>
          <w:szCs w:val="28"/>
        </w:rPr>
        <w:t xml:space="preserve">                                Д.В. Павлов </w:t>
      </w:r>
    </w:p>
    <w:p w14:paraId="341BFC37" w14:textId="77777777" w:rsidR="001A7848" w:rsidRDefault="001A7848" w:rsidP="00127317">
      <w:pPr>
        <w:spacing w:after="0" w:line="240" w:lineRule="auto"/>
        <w:ind w:firstLine="4820"/>
        <w:rPr>
          <w:rFonts w:ascii="Times New Roman" w:hAnsi="Times New Roman" w:cs="Times New Roman"/>
          <w:sz w:val="20"/>
          <w:szCs w:val="20"/>
        </w:rPr>
      </w:pPr>
    </w:p>
    <w:p w14:paraId="292DAD82" w14:textId="77777777" w:rsidR="001A7848" w:rsidRDefault="001A7848" w:rsidP="00127317">
      <w:pPr>
        <w:spacing w:after="0" w:line="240" w:lineRule="auto"/>
        <w:ind w:firstLine="4820"/>
        <w:rPr>
          <w:rFonts w:ascii="Times New Roman" w:hAnsi="Times New Roman" w:cs="Times New Roman"/>
          <w:sz w:val="20"/>
          <w:szCs w:val="20"/>
        </w:rPr>
      </w:pPr>
    </w:p>
    <w:p w14:paraId="5F9B1B08" w14:textId="77777777" w:rsidR="001A7848" w:rsidRDefault="001A7848" w:rsidP="00127317">
      <w:pPr>
        <w:spacing w:after="0" w:line="240" w:lineRule="auto"/>
        <w:ind w:firstLine="4820"/>
        <w:rPr>
          <w:rFonts w:ascii="Times New Roman" w:hAnsi="Times New Roman" w:cs="Times New Roman"/>
          <w:sz w:val="20"/>
          <w:szCs w:val="20"/>
        </w:rPr>
      </w:pPr>
    </w:p>
    <w:p w14:paraId="40D97C7F" w14:textId="77777777" w:rsidR="001A7848" w:rsidRDefault="001A7848" w:rsidP="00127317">
      <w:pPr>
        <w:spacing w:after="0" w:line="240" w:lineRule="auto"/>
        <w:ind w:firstLine="4820"/>
        <w:rPr>
          <w:rFonts w:ascii="Times New Roman" w:hAnsi="Times New Roman" w:cs="Times New Roman"/>
          <w:sz w:val="20"/>
          <w:szCs w:val="20"/>
        </w:rPr>
      </w:pPr>
    </w:p>
    <w:p w14:paraId="0F2541DB" w14:textId="5C68F059" w:rsidR="00127317" w:rsidRP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lastRenderedPageBreak/>
        <w:t>Приложение к постановлению администрации</w:t>
      </w:r>
    </w:p>
    <w:p w14:paraId="235C2F39" w14:textId="77777777" w:rsidR="00127317" w:rsidRP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t xml:space="preserve">Воскресенского муниципального района </w:t>
      </w:r>
    </w:p>
    <w:p w14:paraId="228C6E2F" w14:textId="7ADB5190" w:rsid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t>от ____________________ № ____</w:t>
      </w:r>
    </w:p>
    <w:p w14:paraId="4AD508DC" w14:textId="69C1AA06" w:rsidR="00CD60C8" w:rsidRDefault="00CD60C8" w:rsidP="00127317">
      <w:pPr>
        <w:spacing w:after="0" w:line="240" w:lineRule="auto"/>
        <w:ind w:firstLine="4820"/>
        <w:rPr>
          <w:rFonts w:ascii="Times New Roman" w:hAnsi="Times New Roman" w:cs="Times New Roman"/>
          <w:sz w:val="20"/>
          <w:szCs w:val="20"/>
        </w:rPr>
      </w:pPr>
    </w:p>
    <w:p w14:paraId="6BC7402D" w14:textId="7C8B2F4C" w:rsidR="00CD60C8" w:rsidRPr="00CD60C8" w:rsidRDefault="00CD60C8" w:rsidP="00CD60C8">
      <w:pPr>
        <w:pStyle w:val="a3"/>
        <w:jc w:val="center"/>
        <w:rPr>
          <w:rFonts w:ascii="Times New Roman" w:hAnsi="Times New Roman" w:cs="Times New Roman"/>
          <w:sz w:val="28"/>
          <w:szCs w:val="28"/>
        </w:rPr>
      </w:pPr>
      <w:r>
        <w:rPr>
          <w:rFonts w:ascii="Times New Roman" w:hAnsi="Times New Roman" w:cs="Times New Roman"/>
          <w:sz w:val="28"/>
          <w:szCs w:val="28"/>
        </w:rPr>
        <w:t>П</w:t>
      </w:r>
      <w:r w:rsidRPr="00CD60C8">
        <w:rPr>
          <w:rFonts w:ascii="Times New Roman" w:hAnsi="Times New Roman" w:cs="Times New Roman"/>
          <w:sz w:val="28"/>
          <w:szCs w:val="28"/>
        </w:rPr>
        <w:t>рограмм</w:t>
      </w:r>
      <w:r>
        <w:rPr>
          <w:rFonts w:ascii="Times New Roman" w:hAnsi="Times New Roman" w:cs="Times New Roman"/>
          <w:sz w:val="28"/>
          <w:szCs w:val="28"/>
        </w:rPr>
        <w:t>а</w:t>
      </w:r>
      <w:r w:rsidRPr="00CD60C8">
        <w:rPr>
          <w:rFonts w:ascii="Times New Roman" w:hAnsi="Times New Roman" w:cs="Times New Roman"/>
          <w:sz w:val="28"/>
          <w:szCs w:val="28"/>
        </w:rPr>
        <w:t xml:space="preserve"> профилактики рисков причинения вреда (ущерба)</w:t>
      </w:r>
    </w:p>
    <w:p w14:paraId="55F5FBDA" w14:textId="0467B15D" w:rsidR="00CD60C8" w:rsidRPr="00CD60C8" w:rsidRDefault="00CD60C8" w:rsidP="00CD60C8">
      <w:pPr>
        <w:spacing w:after="0" w:line="240" w:lineRule="auto"/>
        <w:jc w:val="center"/>
        <w:rPr>
          <w:rFonts w:ascii="Times New Roman" w:hAnsi="Times New Roman" w:cs="Times New Roman"/>
          <w:sz w:val="28"/>
          <w:szCs w:val="28"/>
        </w:rPr>
      </w:pPr>
      <w:r w:rsidRPr="00CD60C8">
        <w:rPr>
          <w:rFonts w:ascii="Times New Roman" w:hAnsi="Times New Roman" w:cs="Times New Roman"/>
          <w:sz w:val="28"/>
          <w:szCs w:val="28"/>
        </w:rPr>
        <w:t>охраняемым законом ценностям в рамках осуществления муниципального контроля за исполнением единой теплоснабжающей</w:t>
      </w:r>
      <w:r>
        <w:rPr>
          <w:rFonts w:ascii="Times New Roman" w:hAnsi="Times New Roman" w:cs="Times New Roman"/>
          <w:sz w:val="28"/>
          <w:szCs w:val="28"/>
        </w:rPr>
        <w:t xml:space="preserve"> </w:t>
      </w:r>
      <w:r w:rsidRPr="00CD60C8">
        <w:rPr>
          <w:rFonts w:ascii="Times New Roman" w:hAnsi="Times New Roman" w:cs="Times New Roman"/>
          <w:sz w:val="28"/>
          <w:szCs w:val="28"/>
        </w:rPr>
        <w:t>организацией обязательств по строительству,</w:t>
      </w:r>
      <w:r>
        <w:rPr>
          <w:rFonts w:ascii="Times New Roman" w:hAnsi="Times New Roman" w:cs="Times New Roman"/>
          <w:sz w:val="28"/>
          <w:szCs w:val="28"/>
        </w:rPr>
        <w:t xml:space="preserve"> </w:t>
      </w:r>
      <w:r w:rsidRPr="00CD60C8">
        <w:rPr>
          <w:rFonts w:ascii="Times New Roman" w:hAnsi="Times New Roman" w:cs="Times New Roman"/>
          <w:sz w:val="28"/>
          <w:szCs w:val="28"/>
        </w:rPr>
        <w:t>реконструкции и (или) модернизации объектов</w:t>
      </w:r>
      <w:r>
        <w:rPr>
          <w:rFonts w:ascii="Times New Roman" w:hAnsi="Times New Roman" w:cs="Times New Roman"/>
          <w:sz w:val="28"/>
          <w:szCs w:val="28"/>
        </w:rPr>
        <w:t xml:space="preserve"> </w:t>
      </w:r>
      <w:r w:rsidRPr="00CD60C8">
        <w:rPr>
          <w:rFonts w:ascii="Times New Roman" w:hAnsi="Times New Roman" w:cs="Times New Roman"/>
          <w:sz w:val="28"/>
          <w:szCs w:val="28"/>
        </w:rPr>
        <w:t>теплоснабжения на территории Воскресенского муниципального района Саратовской области</w:t>
      </w:r>
    </w:p>
    <w:p w14:paraId="45A49AAC" w14:textId="2E83D200" w:rsidR="00CD60C8" w:rsidRDefault="00CD60C8" w:rsidP="00127317">
      <w:pPr>
        <w:spacing w:after="0" w:line="240" w:lineRule="auto"/>
        <w:ind w:firstLine="4820"/>
        <w:rPr>
          <w:rFonts w:ascii="Times New Roman" w:hAnsi="Times New Roman" w:cs="Times New Roman"/>
          <w:b/>
          <w:sz w:val="20"/>
          <w:szCs w:val="20"/>
        </w:rPr>
      </w:pPr>
    </w:p>
    <w:p w14:paraId="7AD19DDC" w14:textId="77777777" w:rsidR="00CD60C8" w:rsidRPr="00CD60C8" w:rsidRDefault="00CD60C8" w:rsidP="00CD60C8">
      <w:pPr>
        <w:spacing w:after="0" w:line="240" w:lineRule="auto"/>
        <w:jc w:val="center"/>
        <w:rPr>
          <w:rFonts w:ascii="Times New Roman" w:hAnsi="Times New Roman" w:cs="Times New Roman"/>
          <w:sz w:val="24"/>
          <w:szCs w:val="24"/>
        </w:rPr>
      </w:pPr>
      <w:r w:rsidRPr="00CD60C8">
        <w:rPr>
          <w:rFonts w:ascii="Times New Roman" w:hAnsi="Times New Roman" w:cs="Times New Roman"/>
          <w:b/>
          <w:spacing w:val="-2"/>
          <w:sz w:val="24"/>
          <w:szCs w:val="24"/>
        </w:rPr>
        <w:t>Общие положения</w:t>
      </w:r>
    </w:p>
    <w:p w14:paraId="1C9122B9" w14:textId="7977F7C0" w:rsidR="00CD60C8" w:rsidRPr="00CD60C8" w:rsidRDefault="004837BC" w:rsidP="00CD60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D60C8" w:rsidRPr="00CD60C8">
        <w:rPr>
          <w:rFonts w:ascii="Times New Roman" w:hAnsi="Times New Roman" w:cs="Times New Roman"/>
          <w:sz w:val="24"/>
          <w:szCs w:val="24"/>
        </w:rPr>
        <w:t>Программа профилактики рисков причинения вреда (ущерба) охраняемым законом ценностям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w:t>
      </w:r>
      <w:r w:rsidR="00CD60C8">
        <w:rPr>
          <w:rFonts w:ascii="Times New Roman" w:hAnsi="Times New Roman" w:cs="Times New Roman"/>
          <w:sz w:val="24"/>
          <w:szCs w:val="24"/>
        </w:rPr>
        <w:t xml:space="preserve"> (далее </w:t>
      </w:r>
      <w:r w:rsidR="00496F13">
        <w:rPr>
          <w:rFonts w:ascii="Times New Roman" w:hAnsi="Times New Roman" w:cs="Times New Roman"/>
          <w:sz w:val="24"/>
          <w:szCs w:val="24"/>
        </w:rPr>
        <w:t xml:space="preserve">по тексту </w:t>
      </w:r>
      <w:r w:rsidR="00CD60C8">
        <w:rPr>
          <w:rFonts w:ascii="Times New Roman" w:hAnsi="Times New Roman" w:cs="Times New Roman"/>
          <w:sz w:val="24"/>
          <w:szCs w:val="24"/>
        </w:rPr>
        <w:t xml:space="preserve">– Программа профилактики) </w:t>
      </w:r>
      <w:r w:rsidR="00CD60C8" w:rsidRPr="00CD60C8">
        <w:rPr>
          <w:rFonts w:ascii="Times New Roman" w:hAnsi="Times New Roman" w:cs="Times New Roman"/>
          <w:sz w:val="24"/>
          <w:szCs w:val="24"/>
        </w:rPr>
        <w:t xml:space="preserve">разработана в соответствии с частью 2 статьи 44 Федерального закона от 31.07.2020 </w:t>
      </w:r>
      <w:r w:rsidR="00CD60C8">
        <w:rPr>
          <w:rFonts w:ascii="Times New Roman" w:hAnsi="Times New Roman" w:cs="Times New Roman"/>
          <w:sz w:val="24"/>
          <w:szCs w:val="24"/>
        </w:rPr>
        <w:t>года</w:t>
      </w:r>
      <w:r w:rsidR="00CD60C8" w:rsidRPr="00CD60C8">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Постановлением Правительства Р</w:t>
      </w:r>
      <w:r w:rsidR="00496F13">
        <w:rPr>
          <w:rFonts w:ascii="Times New Roman" w:hAnsi="Times New Roman" w:cs="Times New Roman"/>
          <w:sz w:val="24"/>
          <w:szCs w:val="24"/>
        </w:rPr>
        <w:t xml:space="preserve">оссийской </w:t>
      </w:r>
      <w:r w:rsidR="00CD60C8" w:rsidRPr="00CD60C8">
        <w:rPr>
          <w:rFonts w:ascii="Times New Roman" w:hAnsi="Times New Roman" w:cs="Times New Roman"/>
          <w:sz w:val="24"/>
          <w:szCs w:val="24"/>
        </w:rPr>
        <w:t>Ф</w:t>
      </w:r>
      <w:r w:rsidR="00496F13">
        <w:rPr>
          <w:rFonts w:ascii="Times New Roman" w:hAnsi="Times New Roman" w:cs="Times New Roman"/>
          <w:sz w:val="24"/>
          <w:szCs w:val="24"/>
        </w:rPr>
        <w:t>едерации</w:t>
      </w:r>
      <w:r w:rsidR="00CD60C8" w:rsidRPr="00CD60C8">
        <w:rPr>
          <w:rFonts w:ascii="Times New Roman" w:hAnsi="Times New Roman" w:cs="Times New Roman"/>
          <w:sz w:val="24"/>
          <w:szCs w:val="24"/>
        </w:rPr>
        <w:t xml:space="preserve"> от 25.06.2021 </w:t>
      </w:r>
      <w:r w:rsidR="00496F13">
        <w:rPr>
          <w:rFonts w:ascii="Times New Roman" w:hAnsi="Times New Roman" w:cs="Times New Roman"/>
          <w:sz w:val="24"/>
          <w:szCs w:val="24"/>
        </w:rPr>
        <w:t>года №</w:t>
      </w:r>
      <w:r w:rsidR="00CD60C8" w:rsidRPr="00CD60C8">
        <w:rPr>
          <w:rFonts w:ascii="Times New Roman" w:hAnsi="Times New Roman" w:cs="Times New Roman"/>
          <w:sz w:val="24"/>
          <w:szCs w:val="24"/>
        </w:rPr>
        <w:t xml:space="preserve"> 990 </w:t>
      </w:r>
      <w:r w:rsidR="00496F13">
        <w:rPr>
          <w:rFonts w:ascii="Times New Roman" w:hAnsi="Times New Roman" w:cs="Times New Roman"/>
          <w:sz w:val="24"/>
          <w:szCs w:val="24"/>
        </w:rPr>
        <w:t>«</w:t>
      </w:r>
      <w:r w:rsidR="00CD60C8" w:rsidRPr="00CD60C8">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96F13">
        <w:rPr>
          <w:rFonts w:ascii="Times New Roman" w:hAnsi="Times New Roman" w:cs="Times New Roman"/>
          <w:sz w:val="24"/>
          <w:szCs w:val="24"/>
        </w:rPr>
        <w:t>»</w:t>
      </w:r>
      <w:r w:rsidR="00CD60C8" w:rsidRPr="00CD60C8">
        <w:rPr>
          <w:rFonts w:ascii="Times New Roman" w:hAnsi="Times New Roman" w:cs="Times New Roman"/>
          <w:sz w:val="24"/>
          <w:szCs w:val="24"/>
        </w:rPr>
        <w:t xml:space="preserve"> в целях организации проведения администрацией </w:t>
      </w:r>
      <w:r w:rsidR="00496F13">
        <w:rPr>
          <w:rFonts w:ascii="Times New Roman" w:hAnsi="Times New Roman" w:cs="Times New Roman"/>
          <w:sz w:val="24"/>
          <w:szCs w:val="24"/>
        </w:rPr>
        <w:t>Воскресенского муниципального района Саратовской области (далее по тексту – администрация)</w:t>
      </w:r>
      <w:r w:rsidR="00CD60C8" w:rsidRPr="00CD60C8">
        <w:rPr>
          <w:rFonts w:ascii="Times New Roman" w:hAnsi="Times New Roman" w:cs="Times New Roman"/>
          <w:sz w:val="24"/>
          <w:szCs w:val="24"/>
        </w:rPr>
        <w:t xml:space="preserve">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(далее </w:t>
      </w:r>
      <w:r w:rsidR="00496F13">
        <w:rPr>
          <w:rFonts w:ascii="Times New Roman" w:hAnsi="Times New Roman" w:cs="Times New Roman"/>
          <w:sz w:val="24"/>
          <w:szCs w:val="24"/>
        </w:rPr>
        <w:t xml:space="preserve">по тексту </w:t>
      </w:r>
      <w:r w:rsidR="00CD60C8" w:rsidRPr="00CD60C8">
        <w:rPr>
          <w:rFonts w:ascii="Times New Roman" w:hAnsi="Times New Roman" w:cs="Times New Roman"/>
          <w:sz w:val="24"/>
          <w:szCs w:val="24"/>
        </w:rPr>
        <w:t>–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06EDE0FD" w14:textId="77777777" w:rsidR="00CD60C8" w:rsidRPr="00CD60C8" w:rsidRDefault="00CD60C8" w:rsidP="00CD60C8">
      <w:pPr>
        <w:spacing w:after="0" w:line="240" w:lineRule="auto"/>
        <w:ind w:firstLine="709"/>
        <w:jc w:val="both"/>
        <w:rPr>
          <w:rFonts w:ascii="Times New Roman" w:hAnsi="Times New Roman" w:cs="Times New Roman"/>
          <w:sz w:val="24"/>
          <w:szCs w:val="24"/>
        </w:rPr>
      </w:pPr>
      <w:r w:rsidRPr="00CD60C8">
        <w:rPr>
          <w:rFonts w:ascii="Times New Roman" w:hAnsi="Times New Roman" w:cs="Times New Roman"/>
          <w:sz w:val="24"/>
          <w:szCs w:val="24"/>
        </w:rPr>
        <w:t>2. Профилактика рисков причинения вреда (ущерба) охраняемым законом ценностям проводится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D60C8">
        <w:rPr>
          <w:rFonts w:ascii="Times New Roman" w:hAnsi="Times New Roman" w:cs="Times New Roman"/>
          <w:b/>
          <w:sz w:val="24"/>
          <w:szCs w:val="24"/>
        </w:rPr>
        <w:t>.</w:t>
      </w:r>
    </w:p>
    <w:p w14:paraId="6EDCEBDA" w14:textId="0C7E67F9" w:rsidR="00CD60C8" w:rsidRPr="00CD60C8" w:rsidRDefault="00CD60C8" w:rsidP="00CD60C8">
      <w:pPr>
        <w:spacing w:after="0" w:line="240" w:lineRule="auto"/>
        <w:ind w:firstLine="709"/>
        <w:jc w:val="both"/>
        <w:rPr>
          <w:rFonts w:ascii="Times New Roman" w:hAnsi="Times New Roman" w:cs="Times New Roman"/>
          <w:sz w:val="24"/>
          <w:szCs w:val="24"/>
        </w:rPr>
      </w:pPr>
      <w:r w:rsidRPr="00CD60C8">
        <w:rPr>
          <w:rFonts w:ascii="Times New Roman" w:hAnsi="Times New Roman" w:cs="Times New Roman"/>
          <w:sz w:val="24"/>
          <w:szCs w:val="24"/>
        </w:rPr>
        <w:t>3. Программа реализуется в 202</w:t>
      </w:r>
      <w:r w:rsidR="001A7848">
        <w:rPr>
          <w:rFonts w:ascii="Times New Roman" w:hAnsi="Times New Roman" w:cs="Times New Roman"/>
          <w:sz w:val="24"/>
          <w:szCs w:val="24"/>
        </w:rPr>
        <w:t>3</w:t>
      </w:r>
      <w:r w:rsidRPr="00CD60C8">
        <w:rPr>
          <w:rFonts w:ascii="Times New Roman" w:hAnsi="Times New Roman" w:cs="Times New Roman"/>
          <w:sz w:val="24"/>
          <w:szCs w:val="24"/>
        </w:rPr>
        <w:t xml:space="preserve"> году и содержит описание текущего состояния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проект плана мероприятий по профилактике нарушений на 202</w:t>
      </w:r>
      <w:r w:rsidR="001A7848">
        <w:rPr>
          <w:rFonts w:ascii="Times New Roman" w:hAnsi="Times New Roman" w:cs="Times New Roman"/>
          <w:sz w:val="24"/>
          <w:szCs w:val="24"/>
        </w:rPr>
        <w:t>3</w:t>
      </w:r>
      <w:r w:rsidRPr="00CD60C8">
        <w:rPr>
          <w:rFonts w:ascii="Times New Roman" w:hAnsi="Times New Roman" w:cs="Times New Roman"/>
          <w:sz w:val="24"/>
          <w:szCs w:val="24"/>
        </w:rPr>
        <w:t xml:space="preserve"> год и показатели оценки реализации </w:t>
      </w:r>
      <w:r w:rsidRPr="00CD60C8">
        <w:rPr>
          <w:rFonts w:ascii="Times New Roman" w:hAnsi="Times New Roman" w:cs="Times New Roman"/>
          <w:i/>
          <w:sz w:val="24"/>
          <w:szCs w:val="24"/>
        </w:rPr>
        <w:t>Программы профилактики</w:t>
      </w:r>
      <w:r w:rsidRPr="00CD60C8">
        <w:rPr>
          <w:rFonts w:ascii="Times New Roman" w:hAnsi="Times New Roman" w:cs="Times New Roman"/>
          <w:sz w:val="24"/>
          <w:szCs w:val="24"/>
        </w:rPr>
        <w:t>.</w:t>
      </w:r>
    </w:p>
    <w:p w14:paraId="2C50EEE7" w14:textId="77777777" w:rsidR="00CD60C8" w:rsidRPr="00CD60C8" w:rsidRDefault="00CD60C8" w:rsidP="00CD60C8">
      <w:pPr>
        <w:tabs>
          <w:tab w:val="left" w:pos="0"/>
          <w:tab w:val="left" w:pos="3679"/>
          <w:tab w:val="right" w:pos="7995"/>
          <w:tab w:val="right" w:pos="10209"/>
        </w:tabs>
        <w:spacing w:after="0" w:line="240" w:lineRule="auto"/>
        <w:ind w:firstLine="709"/>
        <w:jc w:val="both"/>
        <w:rPr>
          <w:rFonts w:ascii="Times New Roman" w:hAnsi="Times New Roman" w:cs="Times New Roman"/>
          <w:spacing w:val="10"/>
          <w:sz w:val="24"/>
          <w:szCs w:val="24"/>
        </w:rPr>
      </w:pPr>
    </w:p>
    <w:p w14:paraId="37E9CC31" w14:textId="77777777" w:rsidR="00CD60C8" w:rsidRPr="00CD60C8" w:rsidRDefault="00CD60C8" w:rsidP="00CD60C8">
      <w:pPr>
        <w:tabs>
          <w:tab w:val="left" w:pos="0"/>
          <w:tab w:val="left" w:pos="3679"/>
          <w:tab w:val="right" w:pos="7995"/>
          <w:tab w:val="right" w:pos="10209"/>
        </w:tabs>
        <w:spacing w:after="0" w:line="240" w:lineRule="auto"/>
        <w:ind w:firstLine="709"/>
        <w:jc w:val="center"/>
        <w:rPr>
          <w:rFonts w:ascii="Times New Roman" w:hAnsi="Times New Roman" w:cs="Times New Roman"/>
          <w:sz w:val="24"/>
          <w:szCs w:val="24"/>
        </w:rPr>
      </w:pPr>
      <w:r w:rsidRPr="00CD60C8">
        <w:rPr>
          <w:rFonts w:ascii="Times New Roman" w:hAnsi="Times New Roman" w:cs="Times New Roman"/>
          <w:b/>
          <w:spacing w:val="10"/>
          <w:sz w:val="24"/>
          <w:szCs w:val="24"/>
        </w:rPr>
        <w:t>Раздел 1. Анализ и оценка состояния подконтрольной сферы</w:t>
      </w:r>
    </w:p>
    <w:p w14:paraId="238D252E" w14:textId="31E8F2BB" w:rsidR="00CD60C8" w:rsidRPr="00CD60C8" w:rsidRDefault="00CD60C8" w:rsidP="00CD60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0C8">
        <w:rPr>
          <w:rFonts w:ascii="Times New Roman" w:hAnsi="Times New Roman" w:cs="Times New Roman"/>
          <w:spacing w:val="-2"/>
          <w:sz w:val="24"/>
          <w:szCs w:val="24"/>
        </w:rPr>
        <w:t xml:space="preserve">1.1. В соответствии с Положением </w:t>
      </w:r>
      <w:r w:rsidRPr="00CD60C8">
        <w:rPr>
          <w:rFonts w:ascii="Times New Roman" w:hAnsi="Times New Roman" w:cs="Times New Roman"/>
          <w:sz w:val="24"/>
          <w:szCs w:val="24"/>
        </w:rPr>
        <w:t>о муниципально</w:t>
      </w:r>
      <w:r w:rsidR="00496F13">
        <w:rPr>
          <w:rFonts w:ascii="Times New Roman" w:hAnsi="Times New Roman" w:cs="Times New Roman"/>
          <w:sz w:val="24"/>
          <w:szCs w:val="24"/>
        </w:rPr>
        <w:t>м контроле</w:t>
      </w:r>
      <w:r w:rsidRPr="00CD60C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496F13">
        <w:rPr>
          <w:rFonts w:ascii="Times New Roman" w:hAnsi="Times New Roman" w:cs="Times New Roman"/>
          <w:sz w:val="24"/>
          <w:szCs w:val="24"/>
        </w:rPr>
        <w:t>на территории Воскресенского муниципального района Саратовской области</w:t>
      </w:r>
      <w:r w:rsidRPr="00CD60C8">
        <w:rPr>
          <w:rFonts w:ascii="Times New Roman" w:hAnsi="Times New Roman" w:cs="Times New Roman"/>
          <w:spacing w:val="-2"/>
          <w:sz w:val="24"/>
          <w:szCs w:val="24"/>
        </w:rPr>
        <w:t xml:space="preserve"> </w:t>
      </w:r>
      <w:r w:rsidRPr="00CD60C8">
        <w:rPr>
          <w:rFonts w:ascii="Times New Roman" w:hAnsi="Times New Roman" w:cs="Times New Roman"/>
          <w:sz w:val="24"/>
          <w:szCs w:val="24"/>
        </w:rPr>
        <w:t>органом, осуществляющим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администрация.</w:t>
      </w:r>
    </w:p>
    <w:p w14:paraId="14BF92C6" w14:textId="65FD3721" w:rsidR="00CD60C8" w:rsidRPr="00CD60C8" w:rsidRDefault="00CD60C8" w:rsidP="00CD60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0C8">
        <w:rPr>
          <w:rFonts w:ascii="Times New Roman" w:hAnsi="Times New Roman" w:cs="Times New Roman"/>
          <w:iCs/>
          <w:sz w:val="24"/>
          <w:szCs w:val="24"/>
        </w:rPr>
        <w:t>До 202</w:t>
      </w:r>
      <w:r w:rsidR="001A7848">
        <w:rPr>
          <w:rFonts w:ascii="Times New Roman" w:hAnsi="Times New Roman" w:cs="Times New Roman"/>
          <w:iCs/>
          <w:sz w:val="24"/>
          <w:szCs w:val="24"/>
        </w:rPr>
        <w:t>3</w:t>
      </w:r>
      <w:r w:rsidRPr="00CD60C8">
        <w:rPr>
          <w:rFonts w:ascii="Times New Roman" w:hAnsi="Times New Roman" w:cs="Times New Roman"/>
          <w:iCs/>
          <w:sz w:val="24"/>
          <w:szCs w:val="24"/>
        </w:rPr>
        <w:t xml:space="preserve"> года функция муниципального контроля</w:t>
      </w:r>
      <w:r w:rsidRPr="00CD60C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4837BC">
        <w:rPr>
          <w:rFonts w:ascii="Times New Roman" w:hAnsi="Times New Roman" w:cs="Times New Roman"/>
          <w:sz w:val="24"/>
          <w:szCs w:val="24"/>
        </w:rPr>
        <w:t>на территории Воскресенского муниципального района Саратовской области</w:t>
      </w:r>
      <w:r w:rsidRPr="00CD60C8">
        <w:rPr>
          <w:rFonts w:ascii="Times New Roman" w:hAnsi="Times New Roman" w:cs="Times New Roman"/>
          <w:sz w:val="24"/>
          <w:szCs w:val="24"/>
        </w:rPr>
        <w:t xml:space="preserve"> не осуществлялась, описание текущего уровня развития профилактического деятельности не представляется возможным</w:t>
      </w:r>
    </w:p>
    <w:p w14:paraId="7137F082" w14:textId="77777777" w:rsidR="00B55419" w:rsidRDefault="00B55419" w:rsidP="004837B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AD58722" w14:textId="106797D1" w:rsidR="004837BC" w:rsidRPr="004837BC" w:rsidRDefault="004837BC" w:rsidP="004837B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4837BC">
        <w:rPr>
          <w:rFonts w:ascii="Times New Roman" w:hAnsi="Times New Roman" w:cs="Times New Roman"/>
          <w:b/>
          <w:sz w:val="24"/>
          <w:szCs w:val="24"/>
        </w:rPr>
        <w:t xml:space="preserve">Раздел 2. Цели и задачи </w:t>
      </w:r>
      <w:r w:rsidRPr="004837BC">
        <w:rPr>
          <w:rFonts w:ascii="Times New Roman" w:hAnsi="Times New Roman" w:cs="Times New Roman"/>
          <w:b/>
          <w:spacing w:val="-2"/>
          <w:sz w:val="24"/>
          <w:szCs w:val="24"/>
        </w:rPr>
        <w:t>Программы профилактики</w:t>
      </w:r>
    </w:p>
    <w:p w14:paraId="07DD293D" w14:textId="62C9892F" w:rsidR="004837BC" w:rsidRPr="004837BC" w:rsidRDefault="004837BC" w:rsidP="004837B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837BC">
        <w:rPr>
          <w:rFonts w:ascii="Times New Roman" w:hAnsi="Times New Roman" w:cs="Times New Roman"/>
          <w:sz w:val="24"/>
          <w:szCs w:val="24"/>
        </w:rPr>
        <w:t>2.</w:t>
      </w:r>
      <w:r>
        <w:rPr>
          <w:rFonts w:ascii="Times New Roman" w:hAnsi="Times New Roman" w:cs="Times New Roman"/>
          <w:sz w:val="24"/>
          <w:szCs w:val="24"/>
        </w:rPr>
        <w:t>1</w:t>
      </w:r>
      <w:r w:rsidRPr="004837BC">
        <w:rPr>
          <w:rFonts w:ascii="Times New Roman" w:hAnsi="Times New Roman" w:cs="Times New Roman"/>
          <w:sz w:val="24"/>
          <w:szCs w:val="24"/>
        </w:rPr>
        <w:t>. Основными целями Программы профилактики являются:</w:t>
      </w:r>
    </w:p>
    <w:p w14:paraId="4A83B897"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A4D51DF"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434AA9C2"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снижение административной нагрузки на контролируемые лица;</w:t>
      </w:r>
    </w:p>
    <w:p w14:paraId="225F57D6"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создание мотивации к добросовестному поведению контролируемых лиц;</w:t>
      </w:r>
    </w:p>
    <w:p w14:paraId="3EB976D9"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снижение уровня ущерба охраняемым законом ценностям.</w:t>
      </w:r>
    </w:p>
    <w:p w14:paraId="6A435BD2" w14:textId="78EACD6C"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2.</w:t>
      </w:r>
      <w:r>
        <w:rPr>
          <w:rFonts w:ascii="Times New Roman" w:hAnsi="Times New Roman" w:cs="Times New Roman"/>
          <w:sz w:val="24"/>
          <w:szCs w:val="24"/>
        </w:rPr>
        <w:t>2</w:t>
      </w:r>
      <w:r w:rsidRPr="004837BC">
        <w:rPr>
          <w:rFonts w:ascii="Times New Roman" w:hAnsi="Times New Roman" w:cs="Times New Roman"/>
          <w:sz w:val="24"/>
          <w:szCs w:val="24"/>
        </w:rPr>
        <w:t>. Задачами Программы профилактики являются:</w:t>
      </w:r>
    </w:p>
    <w:p w14:paraId="35267A01"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укрепление системы профилактики нарушений рисков причинения вреда (ущерба) охраняемым законом ценностям укрепление системы профилактики нарушений обязательных требований;</w:t>
      </w:r>
    </w:p>
    <w:p w14:paraId="202355BA"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их устранение;</w:t>
      </w:r>
    </w:p>
    <w:p w14:paraId="069C807D"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повышение правосознания и правовой культуры юридических лиц, индивидуальных предпринимателей и граждан.</w:t>
      </w:r>
    </w:p>
    <w:p w14:paraId="3CF9EC90" w14:textId="77777777" w:rsidR="004837BC" w:rsidRPr="004837BC" w:rsidRDefault="004837BC" w:rsidP="004837B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37BC">
        <w:rPr>
          <w:rFonts w:ascii="Times New Roman" w:hAnsi="Times New Roman" w:cs="Times New Roman"/>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5AF53025" w14:textId="77777777" w:rsidR="004837BC" w:rsidRPr="004837BC" w:rsidRDefault="004837BC" w:rsidP="004837B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37BC">
        <w:rPr>
          <w:rFonts w:ascii="Times New Roman" w:hAnsi="Times New Roman" w:cs="Times New Roman"/>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12BB5FDB" w14:textId="77777777" w:rsidR="004837BC" w:rsidRPr="004837BC" w:rsidRDefault="004837BC" w:rsidP="00B40956">
      <w:pPr>
        <w:tabs>
          <w:tab w:val="left" w:pos="993"/>
        </w:tabs>
        <w:spacing w:after="0" w:line="240" w:lineRule="auto"/>
        <w:ind w:firstLine="567"/>
        <w:jc w:val="both"/>
        <w:rPr>
          <w:rFonts w:ascii="Times New Roman" w:hAnsi="Times New Roman" w:cs="Times New Roman"/>
          <w:sz w:val="24"/>
          <w:szCs w:val="24"/>
        </w:rPr>
      </w:pPr>
    </w:p>
    <w:p w14:paraId="39592196" w14:textId="77777777" w:rsidR="004837BC" w:rsidRPr="004837BC" w:rsidRDefault="004837BC" w:rsidP="00B4095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4837BC">
        <w:rPr>
          <w:rFonts w:ascii="Times New Roman" w:hAnsi="Times New Roman" w:cs="Times New Roman"/>
          <w:b/>
          <w:sz w:val="24"/>
          <w:szCs w:val="24"/>
        </w:rPr>
        <w:t>Раздел 3. Перечень профилактических мероприятий, сроки (периодичность) их проведения</w:t>
      </w:r>
    </w:p>
    <w:p w14:paraId="2B6A46D8" w14:textId="77777777" w:rsidR="004837BC" w:rsidRPr="004837BC" w:rsidRDefault="004837BC" w:rsidP="00B40956">
      <w:pPr>
        <w:widowControl w:val="0"/>
        <w:autoSpaceDE w:val="0"/>
        <w:autoSpaceDN w:val="0"/>
        <w:adjustRightInd w:val="0"/>
        <w:spacing w:after="0" w:line="240" w:lineRule="auto"/>
        <w:ind w:firstLine="540"/>
        <w:jc w:val="center"/>
        <w:rPr>
          <w:rFonts w:ascii="Times New Roman" w:hAnsi="Times New Roman" w:cs="Times New Roman"/>
          <w:b/>
          <w:sz w:val="24"/>
          <w:szCs w:val="24"/>
        </w:rPr>
      </w:pPr>
    </w:p>
    <w:tbl>
      <w:tblPr>
        <w:tblStyle w:val="a4"/>
        <w:tblW w:w="9639" w:type="dxa"/>
        <w:tblInd w:w="-5" w:type="dxa"/>
        <w:tblLook w:val="04A0" w:firstRow="1" w:lastRow="0" w:firstColumn="1" w:lastColumn="0" w:noHBand="0" w:noVBand="1"/>
      </w:tblPr>
      <w:tblGrid>
        <w:gridCol w:w="2131"/>
        <w:gridCol w:w="7508"/>
      </w:tblGrid>
      <w:tr w:rsidR="004837BC" w:rsidRPr="00B40956" w14:paraId="761E5DDF" w14:textId="77777777" w:rsidTr="00B40956">
        <w:tc>
          <w:tcPr>
            <w:tcW w:w="1985" w:type="dxa"/>
          </w:tcPr>
          <w:p w14:paraId="272C8DA9" w14:textId="77777777"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t xml:space="preserve">Наименование мероприятия </w:t>
            </w:r>
          </w:p>
        </w:tc>
        <w:tc>
          <w:tcPr>
            <w:tcW w:w="7654" w:type="dxa"/>
          </w:tcPr>
          <w:p w14:paraId="734340EB" w14:textId="77777777"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t xml:space="preserve">Срок исполнения </w:t>
            </w:r>
          </w:p>
        </w:tc>
      </w:tr>
      <w:tr w:rsidR="004837BC" w:rsidRPr="00B40956" w14:paraId="32934777" w14:textId="77777777" w:rsidTr="00B40956">
        <w:tc>
          <w:tcPr>
            <w:tcW w:w="1985" w:type="dxa"/>
            <w:vAlign w:val="center"/>
          </w:tcPr>
          <w:p w14:paraId="06042070" w14:textId="77777777"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Информирование</w:t>
            </w:r>
          </w:p>
        </w:tc>
        <w:tc>
          <w:tcPr>
            <w:tcW w:w="7654" w:type="dxa"/>
            <w:vAlign w:val="center"/>
          </w:tcPr>
          <w:p w14:paraId="0D7A5BE0" w14:textId="77777777" w:rsidR="004837BC" w:rsidRPr="00B40956" w:rsidRDefault="004837BC"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40956">
              <w:rPr>
                <w:rFonts w:ascii="Times New Roman" w:hAnsi="Times New Roman" w:cs="Times New Roman"/>
                <w:sz w:val="20"/>
                <w:szCs w:val="20"/>
              </w:rPr>
              <w:t xml:space="preserve"> </w:t>
            </w:r>
            <w:r w:rsidRPr="00B40956">
              <w:rPr>
                <w:rFonts w:ascii="Times New Roman" w:hAnsi="Times New Roman" w:cs="Times New Roman"/>
                <w:color w:val="000000"/>
                <w:sz w:val="20"/>
                <w:szCs w:val="20"/>
              </w:rPr>
              <w:t>в информационно-телекоммуникационной сети «Интернет» (далее по тексту – официальный сайт администрации) в специальном разделе, посвященном контрольной деятельности (</w:t>
            </w:r>
            <w:r w:rsidRPr="00B40956">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B40956">
              <w:rPr>
                <w:rFonts w:ascii="Times New Roman" w:hAnsi="Times New Roman" w:cs="Times New Roman"/>
                <w:color w:val="000000"/>
                <w:sz w:val="20"/>
                <w:szCs w:val="20"/>
              </w:rPr>
              <w:t>официального сайта администрации</w:t>
            </w:r>
            <w:r w:rsidRPr="00B40956">
              <w:rPr>
                <w:rFonts w:ascii="Times New Roman" w:hAnsi="Times New Roman" w:cs="Times New Roman"/>
                <w:color w:val="000000"/>
                <w:sz w:val="20"/>
                <w:szCs w:val="20"/>
                <w:shd w:val="clear" w:color="auto" w:fill="FFFFFF"/>
              </w:rPr>
              <w:t>)</w:t>
            </w:r>
            <w:r w:rsidRPr="00B40956">
              <w:rPr>
                <w:rFonts w:ascii="Times New Roman" w:hAnsi="Times New Roman" w:cs="Times New Roman"/>
                <w:color w:val="000000"/>
                <w:sz w:val="20"/>
                <w:szCs w:val="20"/>
              </w:rPr>
              <w:t>, в средствах массовой информации,</w:t>
            </w:r>
            <w:r w:rsidRPr="00B40956">
              <w:rPr>
                <w:rFonts w:ascii="Times New Roman" w:hAnsi="Times New Roman" w:cs="Times New Roman"/>
                <w:color w:val="000000"/>
                <w:sz w:val="20"/>
                <w:szCs w:val="2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61F5ED08" w14:textId="2A2362FD"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40956">
                <w:rPr>
                  <w:rStyle w:val="ab"/>
                  <w:rFonts w:ascii="Times New Roman" w:hAnsi="Times New Roman" w:cs="Times New Roman"/>
                  <w:color w:val="000000"/>
                  <w:sz w:val="20"/>
                  <w:szCs w:val="20"/>
                </w:rPr>
                <w:t>частью 3 статьи 46</w:t>
              </w:r>
            </w:hyperlink>
            <w:r w:rsidRPr="00B40956">
              <w:rPr>
                <w:rFonts w:ascii="Times New Roman" w:hAnsi="Times New Roman" w:cs="Times New Roman"/>
                <w:color w:val="000000"/>
                <w:sz w:val="20"/>
                <w:szCs w:val="20"/>
              </w:rPr>
              <w:t xml:space="preserve"> Федерального закона от 31.07.2020 года № 248-ФЗ «О государственном контроле (надзоре) и муниципальном контроле в Российской Федерации»</w:t>
            </w:r>
          </w:p>
        </w:tc>
      </w:tr>
      <w:tr w:rsidR="004837BC" w:rsidRPr="00B40956" w14:paraId="4A8178ED" w14:textId="77777777" w:rsidTr="00B40956">
        <w:tc>
          <w:tcPr>
            <w:tcW w:w="1985" w:type="dxa"/>
            <w:vAlign w:val="center"/>
          </w:tcPr>
          <w:p w14:paraId="314577D1" w14:textId="5391C677"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 xml:space="preserve">обобщение правоприменительной практики </w:t>
            </w:r>
          </w:p>
        </w:tc>
        <w:tc>
          <w:tcPr>
            <w:tcW w:w="7654" w:type="dxa"/>
            <w:vAlign w:val="center"/>
          </w:tcPr>
          <w:p w14:paraId="1E3314B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126A36" w14:textId="28AD7337" w:rsidR="004837BC"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B40956">
              <w:rPr>
                <w:rFonts w:ascii="Times New Roman" w:hAnsi="Times New Roman" w:cs="Times New Roman"/>
                <w:i/>
                <w:iCs/>
                <w:color w:val="000000"/>
                <w:sz w:val="20"/>
                <w:szCs w:val="20"/>
              </w:rPr>
              <w:t xml:space="preserve"> </w:t>
            </w:r>
            <w:r w:rsidRPr="00B40956">
              <w:rPr>
                <w:rFonts w:ascii="Times New Roman" w:hAnsi="Times New Roman" w:cs="Times New Roman"/>
                <w:color w:val="000000"/>
                <w:sz w:val="20"/>
                <w:szCs w:val="20"/>
              </w:rPr>
              <w:t>Указанный доклад размещается в срок до 1 июля года, следующего за отчетным годом, на официальном сайте администрации</w:t>
            </w:r>
            <w:r w:rsidRPr="00B40956">
              <w:rPr>
                <w:rFonts w:ascii="Times New Roman" w:hAnsi="Times New Roman" w:cs="Times New Roman"/>
                <w:sz w:val="20"/>
                <w:szCs w:val="20"/>
              </w:rPr>
              <w:t xml:space="preserve"> </w:t>
            </w:r>
            <w:r w:rsidRPr="00B40956">
              <w:rPr>
                <w:rFonts w:ascii="Times New Roman" w:hAnsi="Times New Roman" w:cs="Times New Roman"/>
                <w:color w:val="000000"/>
                <w:sz w:val="20"/>
                <w:szCs w:val="20"/>
              </w:rPr>
              <w:t>в специальном разделе, посвященном контрольной деятельности</w:t>
            </w:r>
          </w:p>
        </w:tc>
      </w:tr>
      <w:tr w:rsidR="004837BC" w:rsidRPr="00B40956" w14:paraId="01F921EA" w14:textId="77777777" w:rsidTr="00B40956">
        <w:tc>
          <w:tcPr>
            <w:tcW w:w="1985" w:type="dxa"/>
            <w:vAlign w:val="center"/>
          </w:tcPr>
          <w:p w14:paraId="08FBDD3A" w14:textId="4AAFC70D"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Объявление предостережения</w:t>
            </w:r>
          </w:p>
        </w:tc>
        <w:tc>
          <w:tcPr>
            <w:tcW w:w="7654" w:type="dxa"/>
            <w:vAlign w:val="center"/>
          </w:tcPr>
          <w:p w14:paraId="3CEB2AE7" w14:textId="77777777" w:rsidR="00B40956"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B40956">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B40956">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40956">
              <w:rPr>
                <w:rFonts w:ascii="Times New Roman" w:hAnsi="Times New Roman" w:cs="Times New Roman"/>
                <w:color w:val="000000"/>
                <w:sz w:val="20"/>
                <w:szCs w:val="20"/>
                <w:shd w:val="clear" w:color="auto" w:fill="FFFFFF"/>
              </w:rPr>
              <w:t>или признаках нарушений обязательных требований </w:t>
            </w:r>
            <w:r w:rsidRPr="00B40956">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Воскресенского муниципального района Саратовской области</w:t>
            </w:r>
            <w:r w:rsidRPr="00B40956">
              <w:rPr>
                <w:rFonts w:ascii="Times New Roman" w:hAnsi="Times New Roman" w:cs="Times New Roman"/>
                <w:i/>
                <w:iCs/>
                <w:color w:val="000000"/>
                <w:sz w:val="20"/>
                <w:szCs w:val="20"/>
              </w:rPr>
              <w:t xml:space="preserve"> </w:t>
            </w:r>
            <w:r w:rsidRPr="00B40956">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4D9A993" w14:textId="77777777" w:rsidR="00B40956"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B40956">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года № 151 «О типовых формах документов, используемых контрольным (надзорным) органом»</w:t>
            </w:r>
            <w:r w:rsidRPr="00B40956">
              <w:rPr>
                <w:rFonts w:ascii="Times New Roman" w:hAnsi="Times New Roman" w:cs="Times New Roman"/>
                <w:color w:val="000000"/>
                <w:sz w:val="20"/>
                <w:szCs w:val="20"/>
              </w:rPr>
              <w:t xml:space="preserve">. </w:t>
            </w:r>
          </w:p>
          <w:p w14:paraId="4D4B351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162AFA5" w14:textId="594047CF" w:rsidR="004837BC"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tc>
      </w:tr>
      <w:tr w:rsidR="004837BC" w:rsidRPr="00B40956" w14:paraId="4C9B6FD0" w14:textId="77777777" w:rsidTr="00B40956">
        <w:tc>
          <w:tcPr>
            <w:tcW w:w="1985" w:type="dxa"/>
            <w:vAlign w:val="center"/>
          </w:tcPr>
          <w:p w14:paraId="572967DC" w14:textId="77777777" w:rsidR="004837BC" w:rsidRPr="00B40956" w:rsidRDefault="004837BC" w:rsidP="00B40956">
            <w:pPr>
              <w:autoSpaceDE w:val="0"/>
              <w:autoSpaceDN w:val="0"/>
              <w:adjustRightInd w:val="0"/>
              <w:rPr>
                <w:rFonts w:ascii="Times New Roman" w:hAnsi="Times New Roman" w:cs="Times New Roman"/>
                <w:iCs/>
                <w:sz w:val="20"/>
                <w:szCs w:val="20"/>
              </w:rPr>
            </w:pPr>
            <w:r w:rsidRPr="00B40956">
              <w:rPr>
                <w:rFonts w:ascii="Times New Roman" w:hAnsi="Times New Roman" w:cs="Times New Roman"/>
                <w:iCs/>
                <w:sz w:val="20"/>
                <w:szCs w:val="20"/>
              </w:rPr>
              <w:t>Консультирование</w:t>
            </w:r>
          </w:p>
        </w:tc>
        <w:tc>
          <w:tcPr>
            <w:tcW w:w="7654" w:type="dxa"/>
            <w:vAlign w:val="center"/>
          </w:tcPr>
          <w:p w14:paraId="01C9A5CC"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FEA322A"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Личный прием граждан проводится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B40956">
              <w:rPr>
                <w:rFonts w:ascii="Times New Roman" w:hAnsi="Times New Roman" w:cs="Times New Roman"/>
              </w:rPr>
              <w:t xml:space="preserve"> </w:t>
            </w:r>
            <w:r w:rsidRPr="00B40956">
              <w:rPr>
                <w:rFonts w:ascii="Times New Roman" w:hAnsi="Times New Roman" w:cs="Times New Roman"/>
                <w:color w:val="000000"/>
              </w:rPr>
              <w:t>в специальном разделе, посвященном контрольной деятельности.</w:t>
            </w:r>
          </w:p>
          <w:p w14:paraId="469351CC"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1CB5D61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организация и осуществление муниципального контроля за исполнением единой теплоснабжающей организацией обязательств;</w:t>
            </w:r>
          </w:p>
          <w:p w14:paraId="06E378D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порядок осуществления контрольных мероприятий, установленных настоящим Положением;</w:t>
            </w:r>
          </w:p>
          <w:p w14:paraId="5FA092D2"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2E2D68A4" w14:textId="77777777" w:rsidR="00B40956" w:rsidRPr="00B40956" w:rsidRDefault="00B40956" w:rsidP="00B40956">
            <w:pPr>
              <w:pStyle w:val="ConsPlusNormal"/>
              <w:ind w:firstLine="0"/>
              <w:jc w:val="both"/>
              <w:rPr>
                <w:rFonts w:ascii="Times New Roman" w:hAnsi="Times New Roman" w:cs="Times New Roman"/>
                <w:color w:val="000000"/>
              </w:rPr>
            </w:pPr>
            <w:r w:rsidRPr="00B40956">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F143A11" w14:textId="51E02B8C"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66045386"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4F05221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12FA4B44"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ответ на поставленные вопросы требует дополнительного запроса сведений.</w:t>
            </w:r>
          </w:p>
          <w:p w14:paraId="272620EF"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CCA3142"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73D0B94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960757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74882C2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711C129"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2C0D58"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Личный прием граждан проводится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B40956">
              <w:rPr>
                <w:rFonts w:ascii="Times New Roman" w:hAnsi="Times New Roman" w:cs="Times New Roman"/>
              </w:rPr>
              <w:t xml:space="preserve"> </w:t>
            </w:r>
            <w:r w:rsidRPr="00B40956">
              <w:rPr>
                <w:rFonts w:ascii="Times New Roman" w:hAnsi="Times New Roman" w:cs="Times New Roman"/>
                <w:color w:val="000000"/>
              </w:rPr>
              <w:t>в специальном разделе, посвященном контрольной деятельности.</w:t>
            </w:r>
          </w:p>
          <w:p w14:paraId="0808E5C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5864B4A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организация и осуществление муниципального контроля за исполнением единой теплоснабжающей организацией обязательств;</w:t>
            </w:r>
          </w:p>
          <w:p w14:paraId="2A723F1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порядок осуществления контрольных мероприятий, установленных настоящим Положением;</w:t>
            </w:r>
          </w:p>
          <w:p w14:paraId="7BEAE41D"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D3E246B" w14:textId="77777777" w:rsidR="00B40956" w:rsidRPr="00B40956" w:rsidRDefault="00B40956" w:rsidP="00B40956">
            <w:pPr>
              <w:pStyle w:val="ConsPlusNormal"/>
              <w:ind w:firstLine="0"/>
              <w:jc w:val="both"/>
              <w:rPr>
                <w:rFonts w:ascii="Times New Roman" w:hAnsi="Times New Roman" w:cs="Times New Roman"/>
                <w:color w:val="000000"/>
              </w:rPr>
            </w:pPr>
            <w:r w:rsidRPr="00B40956">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4080EB0" w14:textId="4A024410"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4284C7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290ADCA8"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20BFE7EF"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ответ на поставленные вопросы требует дополнительного запроса сведений.</w:t>
            </w:r>
          </w:p>
          <w:p w14:paraId="7D31799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6E117CED"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2FF2746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3695BD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4D54E329" w14:textId="468D0AE3" w:rsidR="004837BC"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w:t>
            </w:r>
            <w:r>
              <w:rPr>
                <w:rFonts w:ascii="Times New Roman" w:hAnsi="Times New Roman" w:cs="Times New Roman"/>
                <w:color w:val="000000"/>
              </w:rPr>
              <w:t>ающей организацией обязательств</w:t>
            </w:r>
          </w:p>
        </w:tc>
      </w:tr>
      <w:tr w:rsidR="004837BC" w:rsidRPr="00B40956" w14:paraId="60B3AB26" w14:textId="77777777" w:rsidTr="00B40956">
        <w:tc>
          <w:tcPr>
            <w:tcW w:w="1985" w:type="dxa"/>
            <w:vAlign w:val="center"/>
          </w:tcPr>
          <w:p w14:paraId="021D6931" w14:textId="2FE031DD"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t xml:space="preserve">профилактический визит </w:t>
            </w:r>
          </w:p>
        </w:tc>
        <w:tc>
          <w:tcPr>
            <w:tcW w:w="7654" w:type="dxa"/>
            <w:vAlign w:val="center"/>
          </w:tcPr>
          <w:p w14:paraId="204B02FA"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8BDF993"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45FF7D6" w14:textId="2BE76E19" w:rsidR="004837BC" w:rsidRPr="00B40956" w:rsidRDefault="00B40956" w:rsidP="00B40956">
            <w:pPr>
              <w:pStyle w:val="ConsPlusNormal"/>
              <w:ind w:firstLine="0"/>
              <w:jc w:val="both"/>
              <w:rPr>
                <w:rFonts w:ascii="Times New Roman" w:hAnsi="Times New Roman" w:cs="Times New Roman"/>
                <w:iCs/>
              </w:rPr>
            </w:pPr>
            <w:r w:rsidRPr="00B40956">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r>
    </w:tbl>
    <w:p w14:paraId="4BAD5CAF" w14:textId="54C98BDA" w:rsidR="00B40956" w:rsidRDefault="00B40956" w:rsidP="00B40956">
      <w:pPr>
        <w:spacing w:after="0" w:line="240" w:lineRule="auto"/>
        <w:ind w:firstLine="4820"/>
        <w:rPr>
          <w:rFonts w:ascii="Times New Roman" w:hAnsi="Times New Roman" w:cs="Times New Roman"/>
          <w:b/>
          <w:sz w:val="20"/>
          <w:szCs w:val="20"/>
        </w:rPr>
      </w:pPr>
    </w:p>
    <w:p w14:paraId="57F37856" w14:textId="77777777" w:rsidR="00B40956" w:rsidRPr="00B40956" w:rsidRDefault="00B40956" w:rsidP="00B40956">
      <w:pPr>
        <w:autoSpaceDE w:val="0"/>
        <w:autoSpaceDN w:val="0"/>
        <w:adjustRightInd w:val="0"/>
        <w:spacing w:after="0" w:line="240" w:lineRule="auto"/>
        <w:ind w:firstLine="709"/>
        <w:jc w:val="center"/>
        <w:outlineLvl w:val="1"/>
        <w:rPr>
          <w:rFonts w:ascii="Times New Roman" w:hAnsi="Times New Roman" w:cs="Times New Roman"/>
          <w:b/>
          <w:bCs/>
          <w:sz w:val="24"/>
          <w:szCs w:val="28"/>
        </w:rPr>
      </w:pPr>
      <w:r w:rsidRPr="00B40956">
        <w:rPr>
          <w:rFonts w:ascii="Times New Roman" w:hAnsi="Times New Roman" w:cs="Times New Roman"/>
          <w:b/>
          <w:bCs/>
          <w:sz w:val="24"/>
          <w:szCs w:val="28"/>
        </w:rPr>
        <w:t>Раздел 4. Показатели результативности и эффективности программы профилактики</w:t>
      </w:r>
    </w:p>
    <w:p w14:paraId="325C5887" w14:textId="77777777" w:rsidR="00B40956" w:rsidRPr="00B40956" w:rsidRDefault="00B40956" w:rsidP="00B40956">
      <w:pPr>
        <w:autoSpaceDE w:val="0"/>
        <w:autoSpaceDN w:val="0"/>
        <w:adjustRightInd w:val="0"/>
        <w:spacing w:after="0" w:line="240" w:lineRule="auto"/>
        <w:ind w:firstLine="709"/>
        <w:jc w:val="center"/>
        <w:outlineLvl w:val="1"/>
        <w:rPr>
          <w:rFonts w:ascii="Times New Roman" w:hAnsi="Times New Roman" w:cs="Times New Roman"/>
          <w:b/>
          <w:bCs/>
          <w:sz w:val="24"/>
          <w:szCs w:val="28"/>
        </w:rPr>
      </w:pPr>
    </w:p>
    <w:p w14:paraId="1BBD125B" w14:textId="676BF3E9"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Pr="00B40956">
        <w:rPr>
          <w:rFonts w:ascii="Times New Roman" w:hAnsi="Times New Roman" w:cs="Times New Roman"/>
          <w:color w:val="000000"/>
          <w:sz w:val="24"/>
          <w:szCs w:val="24"/>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14:paraId="3F75E255" w14:textId="77777777"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sidRPr="00B40956">
        <w:rPr>
          <w:rFonts w:ascii="Times New Roman" w:hAnsi="Times New Roman" w:cs="Times New Roman"/>
          <w:color w:val="000000"/>
          <w:sz w:val="24"/>
          <w:szCs w:val="24"/>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14:paraId="2878B657" w14:textId="77777777"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sidRPr="00B40956">
        <w:rPr>
          <w:rFonts w:ascii="Times New Roman" w:hAnsi="Times New Roman" w:cs="Times New Roman"/>
          <w:color w:val="000000"/>
          <w:sz w:val="24"/>
          <w:szCs w:val="24"/>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530701B6" w14:textId="77777777" w:rsidR="00B40956" w:rsidRPr="00B40956" w:rsidRDefault="00B40956" w:rsidP="00B40956">
      <w:pPr>
        <w:spacing w:after="0" w:line="240" w:lineRule="auto"/>
        <w:ind w:firstLine="4820"/>
        <w:rPr>
          <w:rFonts w:ascii="Times New Roman" w:hAnsi="Times New Roman" w:cs="Times New Roman"/>
          <w:b/>
          <w:sz w:val="20"/>
          <w:szCs w:val="20"/>
        </w:rPr>
      </w:pPr>
    </w:p>
    <w:sectPr w:rsidR="00B40956" w:rsidRPr="00B40956" w:rsidSect="00B55419">
      <w:pgSz w:w="11906" w:h="16838"/>
      <w:pgMar w:top="993"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FC"/>
    <w:rsid w:val="00055EDE"/>
    <w:rsid w:val="000821D1"/>
    <w:rsid w:val="00115D9D"/>
    <w:rsid w:val="00127317"/>
    <w:rsid w:val="00146CE5"/>
    <w:rsid w:val="00184E3B"/>
    <w:rsid w:val="001A182F"/>
    <w:rsid w:val="001A7848"/>
    <w:rsid w:val="001D0E4E"/>
    <w:rsid w:val="00271DFB"/>
    <w:rsid w:val="00297BFC"/>
    <w:rsid w:val="002C1472"/>
    <w:rsid w:val="002E7398"/>
    <w:rsid w:val="0030277E"/>
    <w:rsid w:val="00361EBA"/>
    <w:rsid w:val="003924DF"/>
    <w:rsid w:val="0039592B"/>
    <w:rsid w:val="00415203"/>
    <w:rsid w:val="00422987"/>
    <w:rsid w:val="00444DB0"/>
    <w:rsid w:val="00456200"/>
    <w:rsid w:val="004837BC"/>
    <w:rsid w:val="00496F13"/>
    <w:rsid w:val="004E7F98"/>
    <w:rsid w:val="004F2CEC"/>
    <w:rsid w:val="004F5DFC"/>
    <w:rsid w:val="00501174"/>
    <w:rsid w:val="005C1800"/>
    <w:rsid w:val="005D27F1"/>
    <w:rsid w:val="005D7383"/>
    <w:rsid w:val="005F7E98"/>
    <w:rsid w:val="006A001C"/>
    <w:rsid w:val="006A46B8"/>
    <w:rsid w:val="006A7143"/>
    <w:rsid w:val="00863A7D"/>
    <w:rsid w:val="0087567E"/>
    <w:rsid w:val="009705FA"/>
    <w:rsid w:val="009B7F26"/>
    <w:rsid w:val="00AB4FCA"/>
    <w:rsid w:val="00AC6A70"/>
    <w:rsid w:val="00AE4CC9"/>
    <w:rsid w:val="00B362A6"/>
    <w:rsid w:val="00B40956"/>
    <w:rsid w:val="00B55419"/>
    <w:rsid w:val="00B70653"/>
    <w:rsid w:val="00B839B5"/>
    <w:rsid w:val="00BE0955"/>
    <w:rsid w:val="00BE60AE"/>
    <w:rsid w:val="00C544D7"/>
    <w:rsid w:val="00CD5EF7"/>
    <w:rsid w:val="00CD60C8"/>
    <w:rsid w:val="00CE6FDA"/>
    <w:rsid w:val="00D37BDD"/>
    <w:rsid w:val="00E10BCE"/>
    <w:rsid w:val="00E31CFD"/>
    <w:rsid w:val="00E50B7B"/>
    <w:rsid w:val="00E64D8D"/>
    <w:rsid w:val="00F555E8"/>
    <w:rsid w:val="00F64804"/>
    <w:rsid w:val="00FE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4ECF"/>
  <w15:docId w15:val="{835C8398-3392-43E8-A0D4-E8F87ED0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203"/>
    <w:pPr>
      <w:spacing w:after="0" w:line="240" w:lineRule="auto"/>
    </w:pPr>
  </w:style>
  <w:style w:type="table" w:styleId="a4">
    <w:name w:val="Table Grid"/>
    <w:basedOn w:val="a1"/>
    <w:uiPriority w:val="59"/>
    <w:rsid w:val="001D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E4CC9"/>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link w:val="a5"/>
    <w:uiPriority w:val="99"/>
    <w:rsid w:val="00AE4CC9"/>
    <w:rPr>
      <w:rFonts w:ascii="Times New Roman" w:eastAsia="Times New Roman" w:hAnsi="Times New Roman" w:cs="Times New Roman"/>
      <w:sz w:val="28"/>
      <w:szCs w:val="20"/>
      <w:lang w:eastAsia="ar-SA"/>
    </w:rPr>
  </w:style>
  <w:style w:type="paragraph" w:styleId="a7">
    <w:name w:val="caption"/>
    <w:basedOn w:val="a"/>
    <w:next w:val="a"/>
    <w:uiPriority w:val="35"/>
    <w:qFormat/>
    <w:rsid w:val="00AE4CC9"/>
    <w:pPr>
      <w:framePr w:w="3726" w:h="3316" w:hRule="exact" w:hSpace="142" w:wrap="auto" w:vAnchor="page" w:hAnchor="page" w:x="1151" w:y="1009"/>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E50B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0B7B"/>
    <w:rPr>
      <w:rFonts w:ascii="Segoe UI" w:hAnsi="Segoe UI" w:cs="Segoe UI"/>
      <w:sz w:val="18"/>
      <w:szCs w:val="18"/>
    </w:rPr>
  </w:style>
  <w:style w:type="paragraph" w:customStyle="1" w:styleId="ConsPlusNormal">
    <w:name w:val="ConsPlusNormal"/>
    <w:link w:val="ConsPlusNormal0"/>
    <w:rsid w:val="00CD60C8"/>
    <w:pPr>
      <w:autoSpaceDE w:val="0"/>
      <w:autoSpaceDN w:val="0"/>
      <w:adjustRightInd w:val="0"/>
      <w:spacing w:after="0" w:line="240" w:lineRule="auto"/>
      <w:ind w:firstLine="720"/>
    </w:pPr>
    <w:rPr>
      <w:rFonts w:ascii="Arial" w:eastAsia="Calibri" w:hAnsi="Arial" w:cs="Arial"/>
      <w:sz w:val="20"/>
      <w:szCs w:val="20"/>
    </w:rPr>
  </w:style>
  <w:style w:type="paragraph" w:styleId="aa">
    <w:name w:val="List Paragraph"/>
    <w:basedOn w:val="a"/>
    <w:uiPriority w:val="34"/>
    <w:qFormat/>
    <w:rsid w:val="00CD60C8"/>
    <w:pPr>
      <w:spacing w:after="0" w:line="240" w:lineRule="auto"/>
      <w:ind w:left="708"/>
    </w:pPr>
    <w:rPr>
      <w:rFonts w:ascii="Times New Roman" w:eastAsia="Times New Roman" w:hAnsi="Times New Roman" w:cs="Times New Roman"/>
      <w:sz w:val="20"/>
      <w:szCs w:val="20"/>
      <w:lang w:eastAsia="ru-RU"/>
    </w:rPr>
  </w:style>
  <w:style w:type="paragraph" w:customStyle="1" w:styleId="HeadDoc">
    <w:name w:val="HeadDoc"/>
    <w:rsid w:val="004837BC"/>
    <w:pPr>
      <w:keepLines/>
      <w:spacing w:after="0" w:line="240" w:lineRule="auto"/>
      <w:jc w:val="both"/>
    </w:pPr>
    <w:rPr>
      <w:rFonts w:ascii="Times New Roman" w:eastAsia="Times New Roman" w:hAnsi="Times New Roman" w:cs="Times New Roman"/>
      <w:sz w:val="28"/>
      <w:szCs w:val="20"/>
      <w:lang w:eastAsia="ru-RU"/>
    </w:rPr>
  </w:style>
  <w:style w:type="character" w:styleId="ab">
    <w:name w:val="Hyperlink"/>
    <w:rsid w:val="004837BC"/>
    <w:rPr>
      <w:color w:val="0000FF"/>
      <w:u w:val="single"/>
    </w:rPr>
  </w:style>
  <w:style w:type="character" w:customStyle="1" w:styleId="ConsPlusNormal0">
    <w:name w:val="ConsPlusNormal Знак"/>
    <w:link w:val="ConsPlusNormal"/>
    <w:locked/>
    <w:rsid w:val="00B40956"/>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2960</Words>
  <Characters>16872</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2.1. Основными целями Программы профилактики являются:</vt:lpstr>
      <vt:lpstr>    Раздел 4. Показатели результативности и эффективности программы профилактики</vt:lpstr>
      <vt:lpstr>    </vt:lpstr>
    </vt:vector>
  </TitlesOfParts>
  <Company>AdmSolkam</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Майструк Сергей Юрьевич</dc:creator>
  <cp:keywords/>
  <dc:description/>
  <cp:lastModifiedBy>RePack by Diakov</cp:lastModifiedBy>
  <cp:revision>5</cp:revision>
  <cp:lastPrinted>2022-11-24T08:55:00Z</cp:lastPrinted>
  <dcterms:created xsi:type="dcterms:W3CDTF">2022-10-06T06:58:00Z</dcterms:created>
  <dcterms:modified xsi:type="dcterms:W3CDTF">2022-11-25T08:07:00Z</dcterms:modified>
</cp:coreProperties>
</file>